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1BA" w:rsidRDefault="00D741BA" w:rsidP="00D741B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Утверждено расписание проведения ЕГЭ, ОГЭ и ГВЭ в 2025 году</w:t>
      </w:r>
      <w:r>
        <w:rPr>
          <w:rFonts w:ascii="Helvetica" w:hAnsi="Helvetica" w:cs="Helvetica"/>
          <w:color w:val="333333"/>
          <w:sz w:val="21"/>
          <w:szCs w:val="21"/>
        </w:rPr>
        <w:br/>
        <w:t> </w:t>
      </w:r>
    </w:p>
    <w:p w:rsidR="00D741BA" w:rsidRDefault="00D741BA" w:rsidP="00D741B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Совместными приказами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Минпросвещения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РФ 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Рособрнадзора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утверждены сроки проведения единого государственного экзамена (</w:t>
      </w:r>
      <w:hyperlink r:id="rId4" w:history="1">
        <w:r>
          <w:rPr>
            <w:rStyle w:val="a5"/>
            <w:rFonts w:ascii="Helvetica" w:hAnsi="Helvetica" w:cs="Helvetica"/>
            <w:color w:val="337AB7"/>
            <w:sz w:val="21"/>
            <w:szCs w:val="21"/>
            <w:u w:val="none"/>
          </w:rPr>
          <w:t>ЕГЭ</w:t>
        </w:r>
      </w:hyperlink>
      <w:r>
        <w:rPr>
          <w:rFonts w:ascii="Helvetica" w:hAnsi="Helvetica" w:cs="Helvetica"/>
          <w:color w:val="333333"/>
          <w:sz w:val="21"/>
          <w:szCs w:val="21"/>
        </w:rPr>
        <w:t>), основного государственного экзамена (</w:t>
      </w:r>
      <w:hyperlink r:id="rId5" w:history="1">
        <w:r>
          <w:rPr>
            <w:rStyle w:val="a5"/>
            <w:rFonts w:ascii="Helvetica" w:hAnsi="Helvetica" w:cs="Helvetica"/>
            <w:color w:val="337AB7"/>
            <w:sz w:val="21"/>
            <w:szCs w:val="21"/>
            <w:u w:val="none"/>
          </w:rPr>
          <w:t>ОГЭ</w:t>
        </w:r>
      </w:hyperlink>
      <w:r>
        <w:rPr>
          <w:rFonts w:ascii="Helvetica" w:hAnsi="Helvetica" w:cs="Helvetica"/>
          <w:color w:val="333333"/>
          <w:sz w:val="21"/>
          <w:szCs w:val="21"/>
        </w:rPr>
        <w:t>) и государственного выпускного экзамена (</w:t>
      </w:r>
      <w:hyperlink r:id="rId6" w:history="1">
        <w:r>
          <w:rPr>
            <w:rStyle w:val="a5"/>
            <w:rFonts w:ascii="Helvetica" w:hAnsi="Helvetica" w:cs="Helvetica"/>
            <w:color w:val="337AB7"/>
            <w:sz w:val="21"/>
            <w:szCs w:val="21"/>
            <w:u w:val="none"/>
          </w:rPr>
          <w:t>ГВЭ</w:t>
        </w:r>
      </w:hyperlink>
      <w:r>
        <w:rPr>
          <w:rFonts w:ascii="Helvetica" w:hAnsi="Helvetica" w:cs="Helvetica"/>
          <w:color w:val="333333"/>
          <w:sz w:val="21"/>
          <w:szCs w:val="21"/>
        </w:rPr>
        <w:t>) в 2025 году, а также перечень средств обучения и воспитания, которые можно использовать для выполнения заданий контрольных измерительных материалов. Документы были зарегистрированы Минюстом России 10 декабря 2024 года.</w:t>
      </w:r>
    </w:p>
    <w:p w:rsidR="00D741BA" w:rsidRDefault="00D741BA" w:rsidP="00D741B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Проведение ОГЭ</w:t>
      </w:r>
      <w:r>
        <w:rPr>
          <w:rFonts w:ascii="Helvetica" w:hAnsi="Helvetica" w:cs="Helvetica"/>
          <w:color w:val="333333"/>
          <w:sz w:val="21"/>
          <w:szCs w:val="21"/>
        </w:rPr>
        <w:t xml:space="preserve"> разделено на три периода: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досрочный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(с 22 апреля по 17 мая), основной (с 21 мая по 2 июля) и дополнительный (со 2 по 23 сентября).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Проведение ЕГЭ</w:t>
      </w:r>
      <w:r>
        <w:rPr>
          <w:rFonts w:ascii="Helvetica" w:hAnsi="Helvetica" w:cs="Helvetica"/>
          <w:color w:val="333333"/>
          <w:sz w:val="21"/>
          <w:szCs w:val="21"/>
        </w:rPr>
        <w:t xml:space="preserve"> также разделено на три периода: досрочный (с 21 марта по 21 апреля), основной (с 23 мая по 23 июня), дополнительный (с 4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по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23 сентября).</w:t>
      </w:r>
    </w:p>
    <w:p w:rsidR="00D741BA" w:rsidRDefault="00D741BA" w:rsidP="00D741B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Основной период ЕГЭ-2025 начнется 23 мая с экзаменов по истории, литературе и химии. 27 мая пройдут экзамены по математике базового и профильного уровней, 30 мая – по русскому языку. 2 июня участники ЕГЭ смогут сдать экзамены по обществознанию и физике, 5 июня – по биологии, географии и письменную часть ЕГЭ по иностранным языкам. 10 и 11 июня запланировано проведение ЕГЭ по информатике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и устной части экзамена по иностранным языкам. С 16 по 23 июня в расписании предусмотрены резервные дни для сдачи экзаменов по всем предметам.</w:t>
      </w:r>
    </w:p>
    <w:p w:rsidR="00D741BA" w:rsidRDefault="00D741BA" w:rsidP="00D741B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Также как и в 2024 году установлены дополнительные дни, в которые участники смогут пересдать один из сданных учебных предметов – 3 и 4 июля.</w:t>
      </w:r>
    </w:p>
    <w:p w:rsidR="00D741BA" w:rsidRDefault="00D741BA" w:rsidP="00D741B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Выпускники прошлых лет</w:t>
      </w:r>
      <w:r>
        <w:rPr>
          <w:rFonts w:ascii="Helvetica" w:hAnsi="Helvetica" w:cs="Helvetica"/>
          <w:color w:val="333333"/>
          <w:sz w:val="21"/>
          <w:szCs w:val="21"/>
        </w:rPr>
        <w:t> смогут сдать ЕГЭ в резервные сроки основного периода проведения ЕГЭ. Участие в ЕГЭ ВПЛ в иные сроки проведения ЕГЭ допускается только при наличии у них уважительных причин (болезни или иных обстоятельств), подтвержденных документально, и соответствующего решения ГЭК.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Сроки подачи заявлений на участие в ГИА-11, ЕГЭ:</w:t>
      </w:r>
      <w:r>
        <w:rPr>
          <w:rFonts w:ascii="Helvetica" w:hAnsi="Helvetica" w:cs="Helvetica"/>
          <w:color w:val="333333"/>
          <w:sz w:val="21"/>
          <w:szCs w:val="21"/>
        </w:rPr>
        <w:t> до 1 февраля 2025 года (включительно).</w:t>
      </w:r>
      <w:r>
        <w:rPr>
          <w:rFonts w:ascii="Helvetica" w:hAnsi="Helvetica" w:cs="Helvetica"/>
          <w:color w:val="333333"/>
          <w:sz w:val="21"/>
          <w:szCs w:val="21"/>
        </w:rPr>
        <w:br/>
        <w:t> </w:t>
      </w:r>
    </w:p>
    <w:p w:rsidR="00D741BA" w:rsidRDefault="00D741BA" w:rsidP="00D741B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Места подачи заявлений на участие в ГИА-11, ЕГЭ:</w:t>
      </w:r>
    </w:p>
    <w:p w:rsidR="00D741BA" w:rsidRDefault="00D741BA" w:rsidP="00D741B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– обучающиеся XI (XII) классов</w:t>
      </w:r>
      <w:r>
        <w:rPr>
          <w:rFonts w:ascii="Helvetica" w:hAnsi="Helvetica" w:cs="Helvetica"/>
          <w:color w:val="333333"/>
          <w:sz w:val="21"/>
          <w:szCs w:val="21"/>
        </w:rPr>
        <w:t> – в образовательные организации, в которых обучающиеся осваивают образовательные программы среднего общего образования;</w:t>
      </w:r>
    </w:p>
    <w:p w:rsidR="00D741BA" w:rsidRDefault="00D741BA" w:rsidP="00D741B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– экстерны</w:t>
      </w:r>
      <w:r>
        <w:rPr>
          <w:rFonts w:ascii="Helvetica" w:hAnsi="Helvetica" w:cs="Helvetica"/>
          <w:color w:val="333333"/>
          <w:sz w:val="21"/>
          <w:szCs w:val="21"/>
        </w:rPr>
        <w:t> – в образовательные организации, в которых обучающиеся будут проходить ГИА-11 экстерном;</w:t>
      </w:r>
    </w:p>
    <w:p w:rsidR="00D741BA" w:rsidRDefault="00D741BA" w:rsidP="00D741B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– выпускники прошлых лет, обучающиеся СПО</w:t>
      </w:r>
      <w:r>
        <w:rPr>
          <w:rFonts w:ascii="Helvetica" w:hAnsi="Helvetica" w:cs="Helvetica"/>
          <w:color w:val="333333"/>
          <w:sz w:val="21"/>
          <w:szCs w:val="21"/>
        </w:rPr>
        <w:t> – </w:t>
      </w:r>
      <w:hyperlink r:id="rId7" w:history="1">
        <w:r>
          <w:rPr>
            <w:rStyle w:val="a5"/>
            <w:rFonts w:ascii="Helvetica" w:hAnsi="Helvetica" w:cs="Helvetica"/>
            <w:color w:val="337AB7"/>
            <w:sz w:val="21"/>
            <w:szCs w:val="21"/>
            <w:u w:val="none"/>
          </w:rPr>
          <w:t>в органы местного самоуправления в сфере образования на территории проживания указанных лиц</w:t>
        </w:r>
      </w:hyperlink>
      <w:r>
        <w:rPr>
          <w:rFonts w:ascii="Helvetica" w:hAnsi="Helvetica" w:cs="Helvetica"/>
          <w:color w:val="333333"/>
          <w:sz w:val="21"/>
          <w:szCs w:val="21"/>
        </w:rPr>
        <w:t>. График и порядок приема заявлений на участие в ЕГЭ необходимо уточнять по телефонам муниципальных органов управления образованием.</w:t>
      </w:r>
    </w:p>
    <w:p w:rsidR="001E1987" w:rsidRDefault="001E1987"/>
    <w:sectPr w:rsidR="001E1987" w:rsidSect="001E1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41BA"/>
    <w:rsid w:val="000B2164"/>
    <w:rsid w:val="001E1987"/>
    <w:rsid w:val="00D741BA"/>
    <w:rsid w:val="00DE6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4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1BA"/>
    <w:rPr>
      <w:b/>
      <w:bCs/>
    </w:rPr>
  </w:style>
  <w:style w:type="character" w:styleId="a5">
    <w:name w:val="Hyperlink"/>
    <w:basedOn w:val="a0"/>
    <w:uiPriority w:val="99"/>
    <w:semiHidden/>
    <w:unhideWhenUsed/>
    <w:rsid w:val="00D741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0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gechita.ru/data/files/ca78fa3f92bf08daf10858066653e83b.xls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gechita.ru/data/files/ege/fed_doc/2024/976fa23a_1212.pdf" TargetMode="External"/><Relationship Id="rId5" Type="http://schemas.openxmlformats.org/officeDocument/2006/relationships/hyperlink" Target="https://egechita.ru/data/files/gia/fed_doc/2024/abc72b6c_1212.pdf" TargetMode="External"/><Relationship Id="rId4" Type="http://schemas.openxmlformats.org/officeDocument/2006/relationships/hyperlink" Target="https://egechita.ru/data/files/ege/fed_doc/2024/3d205517_1212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2338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2025-02-05T03:46:00Z</dcterms:created>
  <dcterms:modified xsi:type="dcterms:W3CDTF">2025-02-05T03:47:00Z</dcterms:modified>
</cp:coreProperties>
</file>